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4D7" w:rsidRPr="004B44D7" w:rsidRDefault="004B44D7" w:rsidP="004B44D7">
      <w:pPr>
        <w:spacing w:after="0" w:line="240" w:lineRule="auto"/>
        <w:jc w:val="center"/>
        <w:outlineLvl w:val="0"/>
        <w:rPr>
          <w:rFonts w:ascii="Arial Black" w:eastAsia="Times New Roman" w:hAnsi="Arial Black" w:cs="Times New Roman"/>
          <w:color w:val="353535"/>
          <w:kern w:val="36"/>
          <w:sz w:val="56"/>
          <w:szCs w:val="56"/>
        </w:rPr>
      </w:pPr>
      <w:r w:rsidRPr="004B44D7">
        <w:rPr>
          <w:rFonts w:ascii="Arial Black" w:eastAsia="Times New Roman" w:hAnsi="Arial Black" w:cs="Times New Roman"/>
          <w:color w:val="353535"/>
          <w:kern w:val="36"/>
          <w:sz w:val="56"/>
          <w:szCs w:val="56"/>
        </w:rPr>
        <w:t>Памятка для гражданина</w:t>
      </w:r>
    </w:p>
    <w:p w:rsidR="004B44D7" w:rsidRDefault="004B44D7" w:rsidP="004B44D7">
      <w:pPr>
        <w:spacing w:after="0" w:line="240" w:lineRule="auto"/>
        <w:jc w:val="center"/>
        <w:outlineLvl w:val="0"/>
        <w:rPr>
          <w:rFonts w:ascii="Arial Black" w:eastAsia="Times New Roman" w:hAnsi="Arial Black" w:cs="Times New Roman"/>
          <w:color w:val="353535"/>
          <w:kern w:val="36"/>
          <w:sz w:val="40"/>
          <w:szCs w:val="40"/>
        </w:rPr>
      </w:pPr>
      <w:r>
        <w:rPr>
          <w:rFonts w:ascii="Arial Black" w:eastAsia="Times New Roman" w:hAnsi="Arial Black" w:cs="Times New Roman"/>
          <w:color w:val="353535"/>
          <w:kern w:val="36"/>
          <w:sz w:val="40"/>
          <w:szCs w:val="40"/>
        </w:rPr>
        <w:t>Как противостоять коррупции?</w:t>
      </w:r>
    </w:p>
    <w:p w:rsidR="004B44D7" w:rsidRPr="004B44D7" w:rsidRDefault="004B44D7" w:rsidP="004B44D7">
      <w:pPr>
        <w:spacing w:after="0" w:line="240" w:lineRule="auto"/>
        <w:jc w:val="center"/>
        <w:outlineLvl w:val="0"/>
        <w:rPr>
          <w:rFonts w:ascii="Arial Black" w:eastAsia="Times New Roman" w:hAnsi="Arial Black" w:cs="Times New Roman"/>
          <w:color w:val="353535"/>
          <w:kern w:val="36"/>
          <w:sz w:val="40"/>
          <w:szCs w:val="40"/>
        </w:rPr>
      </w:pPr>
    </w:p>
    <w:p w:rsidR="004B44D7" w:rsidRPr="004B44D7" w:rsidRDefault="004B44D7" w:rsidP="004B44D7">
      <w:pPr>
        <w:spacing w:after="0" w:line="240" w:lineRule="auto"/>
        <w:jc w:val="both"/>
        <w:rPr>
          <w:rFonts w:ascii="Times New Roman" w:eastAsia="Times New Roman" w:hAnsi="Times New Roman" w:cs="Times New Roman"/>
          <w:color w:val="353535"/>
          <w:sz w:val="28"/>
          <w:szCs w:val="28"/>
        </w:rPr>
      </w:pPr>
      <w:r w:rsidRPr="004B44D7">
        <w:rPr>
          <w:rFonts w:ascii="Times New Roman" w:eastAsia="Times New Roman" w:hAnsi="Times New Roman" w:cs="Times New Roman"/>
          <w:b/>
          <w:bCs/>
          <w:color w:val="353535"/>
          <w:sz w:val="28"/>
          <w:szCs w:val="28"/>
        </w:rPr>
        <w:t>КАК ПОСТУПИТЬ В СЛУЧАЕ ВЫМОГАТЕЛЬСТВА ИЛИ</w:t>
      </w:r>
      <w:r>
        <w:rPr>
          <w:rFonts w:ascii="Times New Roman" w:eastAsia="Times New Roman" w:hAnsi="Times New Roman" w:cs="Times New Roman"/>
          <w:b/>
          <w:bCs/>
          <w:color w:val="353535"/>
          <w:sz w:val="28"/>
          <w:szCs w:val="28"/>
        </w:rPr>
        <w:t xml:space="preserve"> </w:t>
      </w:r>
      <w:r w:rsidRPr="004B44D7">
        <w:rPr>
          <w:rFonts w:ascii="Times New Roman" w:eastAsia="Times New Roman" w:hAnsi="Times New Roman" w:cs="Times New Roman"/>
          <w:b/>
          <w:bCs/>
          <w:color w:val="353535"/>
          <w:sz w:val="28"/>
          <w:szCs w:val="28"/>
        </w:rPr>
        <w:t xml:space="preserve"> ПРОВОКАЦИИ ВЗЯТКИ (ПОДКУПА)?</w:t>
      </w:r>
      <w:r w:rsidRPr="004B44D7">
        <w:rPr>
          <w:rFonts w:ascii="Times New Roman" w:eastAsia="Times New Roman" w:hAnsi="Times New Roman" w:cs="Times New Roman"/>
          <w:color w:val="353535"/>
          <w:sz w:val="28"/>
          <w:szCs w:val="28"/>
        </w:rPr>
        <w:t xml:space="preserve"> </w:t>
      </w:r>
    </w:p>
    <w:p w:rsidR="004B44D7" w:rsidRDefault="004B44D7" w:rsidP="004B44D7">
      <w:pPr>
        <w:spacing w:after="0" w:line="240" w:lineRule="auto"/>
        <w:jc w:val="both"/>
        <w:rPr>
          <w:rFonts w:ascii="Times New Roman" w:eastAsia="Times New Roman" w:hAnsi="Times New Roman" w:cs="Times New Roman"/>
          <w:color w:val="353535"/>
          <w:sz w:val="28"/>
          <w:szCs w:val="28"/>
        </w:rPr>
      </w:pPr>
      <w:r w:rsidRPr="004B44D7">
        <w:rPr>
          <w:rFonts w:ascii="Times New Roman" w:eastAsia="Times New Roman" w:hAnsi="Times New Roman" w:cs="Times New Roman"/>
          <w:color w:val="353535"/>
          <w:sz w:val="28"/>
          <w:szCs w:val="28"/>
        </w:rPr>
        <w:t>Внимательно выслушать и точно запомнить поставленные Вам условия (размеры сумм, наименования товаров и характер услуг, сроки и способы передачи взятки, фор</w:t>
      </w:r>
      <w:r>
        <w:rPr>
          <w:rFonts w:ascii="Times New Roman" w:eastAsia="Times New Roman" w:hAnsi="Times New Roman" w:cs="Times New Roman"/>
          <w:color w:val="353535"/>
          <w:sz w:val="28"/>
          <w:szCs w:val="28"/>
        </w:rPr>
        <w:t>м</w:t>
      </w:r>
      <w:r w:rsidRPr="004B44D7">
        <w:rPr>
          <w:rFonts w:ascii="Times New Roman" w:eastAsia="Times New Roman" w:hAnsi="Times New Roman" w:cs="Times New Roman"/>
          <w:color w:val="353535"/>
          <w:sz w:val="28"/>
          <w:szCs w:val="28"/>
        </w:rPr>
        <w:t>ы коммерческого подкупа, последовательность решения вопросов и т.д.) Следует вести себя крайне осторожно, вежливо, без заискивания, не допуская опрометчивых высказываний, которые могли бы трактоваться либо как готовность, либо как категорический отказ дать взятку или совершить коммерческий подкуп. Постарайтесь перенести вопрос о времени и месте передачи взятки до следующей встречи с чиновником, предложить для этой встречи хорошо знакомое Вам место. Но не переусердствуйте в своем настаивании. Поинтересуйтесь о гарантиях решения Вашего вопроса в случае вашего согласия дать взятку или совершить коммерческий подкуп. Не берите инициативу в разговоре на себя, больше слушайте, позволяйте взяткополучателю выговориться, сообщить Вам как можно больше информации.</w:t>
      </w:r>
    </w:p>
    <w:p w:rsidR="004B44D7" w:rsidRPr="004B44D7" w:rsidRDefault="004B44D7" w:rsidP="004B44D7">
      <w:pPr>
        <w:spacing w:after="0" w:line="240" w:lineRule="auto"/>
        <w:jc w:val="both"/>
        <w:rPr>
          <w:rFonts w:ascii="Times New Roman" w:eastAsia="Times New Roman" w:hAnsi="Times New Roman" w:cs="Times New Roman"/>
          <w:color w:val="353535"/>
          <w:sz w:val="28"/>
          <w:szCs w:val="28"/>
        </w:rPr>
      </w:pPr>
    </w:p>
    <w:p w:rsidR="004B44D7" w:rsidRPr="004B44D7" w:rsidRDefault="004B44D7" w:rsidP="004B44D7">
      <w:pPr>
        <w:spacing w:after="0" w:line="240" w:lineRule="auto"/>
        <w:jc w:val="both"/>
        <w:rPr>
          <w:rFonts w:ascii="Times New Roman" w:eastAsia="Times New Roman" w:hAnsi="Times New Roman" w:cs="Times New Roman"/>
          <w:color w:val="353535"/>
          <w:sz w:val="28"/>
          <w:szCs w:val="28"/>
        </w:rPr>
      </w:pPr>
      <w:r w:rsidRPr="004B44D7">
        <w:rPr>
          <w:rFonts w:ascii="Times New Roman" w:eastAsia="Times New Roman" w:hAnsi="Times New Roman" w:cs="Times New Roman"/>
          <w:b/>
          <w:bCs/>
          <w:color w:val="353535"/>
          <w:sz w:val="28"/>
          <w:szCs w:val="28"/>
        </w:rPr>
        <w:t>ЧТО СЛЕДУЕТ ВАМ ПРЕДПРИНЯТЬ СРАЗУ ПОСЛЕ СВЕ</w:t>
      </w:r>
      <w:r>
        <w:rPr>
          <w:rFonts w:ascii="Times New Roman" w:eastAsia="Times New Roman" w:hAnsi="Times New Roman" w:cs="Times New Roman"/>
          <w:b/>
          <w:bCs/>
          <w:color w:val="353535"/>
          <w:sz w:val="28"/>
          <w:szCs w:val="28"/>
        </w:rPr>
        <w:t>Р</w:t>
      </w:r>
      <w:r w:rsidRPr="004B44D7">
        <w:rPr>
          <w:rFonts w:ascii="Times New Roman" w:eastAsia="Times New Roman" w:hAnsi="Times New Roman" w:cs="Times New Roman"/>
          <w:b/>
          <w:bCs/>
          <w:color w:val="353535"/>
          <w:sz w:val="28"/>
          <w:szCs w:val="28"/>
        </w:rPr>
        <w:t>ШИВШЕГОСЯ ФАКТА ВЫМОГАТЕЛЬСТВА?</w:t>
      </w:r>
    </w:p>
    <w:p w:rsidR="004B44D7" w:rsidRPr="004B44D7" w:rsidRDefault="004B44D7" w:rsidP="004B44D7">
      <w:pPr>
        <w:spacing w:after="0" w:line="240" w:lineRule="auto"/>
        <w:jc w:val="both"/>
        <w:rPr>
          <w:rFonts w:ascii="Times New Roman" w:eastAsia="Times New Roman" w:hAnsi="Times New Roman" w:cs="Times New Roman"/>
          <w:color w:val="353535"/>
          <w:sz w:val="28"/>
          <w:szCs w:val="28"/>
        </w:rPr>
      </w:pPr>
      <w:r w:rsidRPr="004B44D7">
        <w:rPr>
          <w:rFonts w:ascii="Times New Roman" w:eastAsia="Times New Roman" w:hAnsi="Times New Roman" w:cs="Times New Roman"/>
          <w:color w:val="353535"/>
          <w:sz w:val="28"/>
          <w:szCs w:val="28"/>
        </w:rPr>
        <w:t>Согласно своей гражданской позиции, нравственным принципам, совести и жизненному опыту Вам предстоит принять решение. В связи с этим у Вас возникает два варианта действий:</w:t>
      </w:r>
    </w:p>
    <w:p w:rsidR="004B44D7" w:rsidRPr="004B44D7" w:rsidRDefault="004B44D7" w:rsidP="004B44D7">
      <w:pPr>
        <w:spacing w:after="0" w:line="240" w:lineRule="auto"/>
        <w:jc w:val="both"/>
        <w:rPr>
          <w:rFonts w:ascii="Times New Roman" w:eastAsia="Times New Roman" w:hAnsi="Times New Roman" w:cs="Times New Roman"/>
          <w:color w:val="353535"/>
          <w:sz w:val="28"/>
          <w:szCs w:val="28"/>
        </w:rPr>
      </w:pPr>
      <w:r w:rsidRPr="004B44D7">
        <w:rPr>
          <w:rFonts w:ascii="Times New Roman" w:eastAsia="Times New Roman" w:hAnsi="Times New Roman" w:cs="Times New Roman"/>
          <w:b/>
          <w:bCs/>
          <w:color w:val="353535"/>
          <w:sz w:val="28"/>
          <w:szCs w:val="28"/>
        </w:rPr>
        <w:t>Первый вариант</w:t>
      </w:r>
      <w:r w:rsidRPr="004B44D7">
        <w:rPr>
          <w:rFonts w:ascii="Times New Roman" w:eastAsia="Times New Roman" w:hAnsi="Times New Roman" w:cs="Times New Roman"/>
          <w:color w:val="353535"/>
          <w:sz w:val="28"/>
          <w:szCs w:val="28"/>
        </w:rPr>
        <w:t>: прекратить всякие контакты с вымогателем, дать понять ему о своем отказе пойти на преступление и смириться с тем, что Ваш вопрос не будет решен, а вымогатель будет и дальше безнаказанно измываться над людьми, окружать себя сообщниками и коррупционными связями.</w:t>
      </w:r>
    </w:p>
    <w:p w:rsidR="004B44D7" w:rsidRPr="004B44D7" w:rsidRDefault="004B44D7" w:rsidP="004B44D7">
      <w:pPr>
        <w:spacing w:after="0" w:line="240" w:lineRule="auto"/>
        <w:jc w:val="both"/>
        <w:rPr>
          <w:rFonts w:ascii="Times New Roman" w:eastAsia="Times New Roman" w:hAnsi="Times New Roman" w:cs="Times New Roman"/>
          <w:color w:val="353535"/>
          <w:sz w:val="28"/>
          <w:szCs w:val="28"/>
        </w:rPr>
      </w:pPr>
      <w:r w:rsidRPr="004B44D7">
        <w:rPr>
          <w:rFonts w:ascii="Times New Roman" w:eastAsia="Times New Roman" w:hAnsi="Times New Roman" w:cs="Times New Roman"/>
          <w:b/>
          <w:bCs/>
          <w:color w:val="353535"/>
          <w:sz w:val="28"/>
          <w:szCs w:val="28"/>
        </w:rPr>
        <w:t>Второй вариант:</w:t>
      </w:r>
      <w:r w:rsidRPr="004B44D7">
        <w:rPr>
          <w:rFonts w:ascii="Times New Roman" w:eastAsia="Times New Roman" w:hAnsi="Times New Roman" w:cs="Times New Roman"/>
          <w:color w:val="353535"/>
          <w:sz w:val="28"/>
          <w:szCs w:val="28"/>
        </w:rPr>
        <w:t xml:space="preserve"> встать на путь сопротивления коррупционерам – взяточникам и вымогателям, отчетливо понимая, что победить это зло можно и нужно в каждом конкретном случае, что человек должен в любых ситуациях сохранять свое достоинство и не становиться на путь преступления.</w:t>
      </w:r>
    </w:p>
    <w:p w:rsidR="004B44D7" w:rsidRPr="004B44D7" w:rsidRDefault="004B44D7" w:rsidP="004B44D7">
      <w:pPr>
        <w:spacing w:after="0" w:line="240" w:lineRule="auto"/>
        <w:jc w:val="both"/>
        <w:rPr>
          <w:rFonts w:ascii="Times New Roman" w:eastAsia="Times New Roman" w:hAnsi="Times New Roman" w:cs="Times New Roman"/>
          <w:color w:val="353535"/>
          <w:sz w:val="28"/>
          <w:szCs w:val="28"/>
        </w:rPr>
      </w:pPr>
      <w:r w:rsidRPr="004B44D7">
        <w:rPr>
          <w:rFonts w:ascii="Times New Roman" w:eastAsia="Times New Roman" w:hAnsi="Times New Roman" w:cs="Times New Roman"/>
          <w:color w:val="353535"/>
          <w:sz w:val="28"/>
          <w:szCs w:val="28"/>
        </w:rPr>
        <w:t>Каждый человек свободен в выборе своего решения. Но, как свободная личность, он не может не осознавать, что зло должно быть наказано. Поэтому второй вариант в большей степени согласуется с нормами морали и права.</w:t>
      </w:r>
    </w:p>
    <w:p w:rsidR="004B44D7" w:rsidRPr="004B44D7" w:rsidRDefault="004B44D7" w:rsidP="004B44D7">
      <w:pPr>
        <w:spacing w:after="0" w:line="240" w:lineRule="auto"/>
        <w:jc w:val="both"/>
        <w:rPr>
          <w:rFonts w:ascii="Times New Roman" w:eastAsia="Times New Roman" w:hAnsi="Times New Roman" w:cs="Times New Roman"/>
          <w:color w:val="353535"/>
          <w:sz w:val="28"/>
          <w:szCs w:val="28"/>
        </w:rPr>
      </w:pPr>
      <w:r w:rsidRPr="004B44D7">
        <w:rPr>
          <w:rFonts w:ascii="Times New Roman" w:eastAsia="Times New Roman" w:hAnsi="Times New Roman" w:cs="Times New Roman"/>
          <w:b/>
          <w:bCs/>
          <w:color w:val="353535"/>
          <w:sz w:val="28"/>
          <w:szCs w:val="28"/>
        </w:rPr>
        <w:t>ВАШИ ДЕЙСТВИЯ (</w:t>
      </w:r>
      <w:r w:rsidRPr="004B44D7">
        <w:rPr>
          <w:rFonts w:ascii="Times New Roman" w:eastAsia="Times New Roman" w:hAnsi="Times New Roman" w:cs="Times New Roman"/>
          <w:color w:val="353535"/>
          <w:sz w:val="28"/>
          <w:szCs w:val="28"/>
        </w:rPr>
        <w:t>если Вы приняли решение противостоять коррупции)</w:t>
      </w:r>
      <w:r>
        <w:rPr>
          <w:rFonts w:ascii="Times New Roman" w:eastAsia="Times New Roman" w:hAnsi="Times New Roman" w:cs="Times New Roman"/>
          <w:color w:val="353535"/>
          <w:sz w:val="28"/>
          <w:szCs w:val="28"/>
        </w:rPr>
        <w:t>:</w:t>
      </w:r>
    </w:p>
    <w:p w:rsidR="004B44D7" w:rsidRPr="004B44D7" w:rsidRDefault="004B44D7" w:rsidP="004B44D7">
      <w:pPr>
        <w:spacing w:after="0" w:line="240" w:lineRule="auto"/>
        <w:jc w:val="both"/>
        <w:rPr>
          <w:rFonts w:ascii="Times New Roman" w:eastAsia="Times New Roman" w:hAnsi="Times New Roman" w:cs="Times New Roman"/>
          <w:color w:val="353535"/>
          <w:sz w:val="24"/>
          <w:szCs w:val="24"/>
        </w:rPr>
      </w:pPr>
      <w:r w:rsidRPr="004B44D7">
        <w:rPr>
          <w:rFonts w:ascii="Times New Roman" w:eastAsia="Times New Roman" w:hAnsi="Times New Roman" w:cs="Times New Roman"/>
          <w:color w:val="353535"/>
          <w:sz w:val="28"/>
          <w:szCs w:val="28"/>
        </w:rPr>
        <w:t xml:space="preserve">По своему усмотрению Вы можете обратиться с устным или письменным заявлением в правоохранительные органы по месту Вашего жительства или в их вышестоящие инстанции: </w:t>
      </w:r>
      <w:proofErr w:type="gramStart"/>
      <w:r w:rsidRPr="004B44D7">
        <w:rPr>
          <w:rFonts w:ascii="Times New Roman" w:eastAsia="Times New Roman" w:hAnsi="Times New Roman" w:cs="Times New Roman"/>
          <w:color w:val="353535"/>
          <w:sz w:val="24"/>
          <w:szCs w:val="24"/>
        </w:rPr>
        <w:t>Министерство внутренних дел Республики Татарстан (420111, г. Казань, ул. Дзержинского, д. 19); прокурору Республики Татарстан (420111, г. Казань, ул. Кремлевская, 14);</w:t>
      </w:r>
      <w:proofErr w:type="gramEnd"/>
    </w:p>
    <w:p w:rsidR="004B44D7" w:rsidRPr="004B44D7" w:rsidRDefault="004B44D7" w:rsidP="004B44D7">
      <w:pPr>
        <w:spacing w:after="0" w:line="240" w:lineRule="auto"/>
        <w:ind w:firstLine="708"/>
        <w:jc w:val="both"/>
        <w:rPr>
          <w:rFonts w:ascii="Times New Roman" w:eastAsia="Times New Roman" w:hAnsi="Times New Roman" w:cs="Times New Roman"/>
          <w:color w:val="353535"/>
          <w:sz w:val="24"/>
          <w:szCs w:val="24"/>
        </w:rPr>
      </w:pPr>
      <w:r w:rsidRPr="004B44D7">
        <w:rPr>
          <w:rFonts w:ascii="Times New Roman" w:eastAsia="Times New Roman" w:hAnsi="Times New Roman" w:cs="Times New Roman"/>
          <w:color w:val="353535"/>
          <w:sz w:val="24"/>
          <w:szCs w:val="24"/>
        </w:rPr>
        <w:t>В случаях вымогательства взятки со стороны сотрудников ОВД, прокуратуры, следственного комитета, ФСБ и других правоохранительных органов вы можете обращаться непосредственно в подразделения их собственной безопасности или в вышестоящие инстанции:</w:t>
      </w:r>
    </w:p>
    <w:p w:rsidR="004B44D7" w:rsidRPr="004B44D7" w:rsidRDefault="004B44D7" w:rsidP="004B44D7">
      <w:pPr>
        <w:spacing w:after="0" w:line="240" w:lineRule="auto"/>
        <w:jc w:val="both"/>
        <w:rPr>
          <w:rFonts w:ascii="Times New Roman" w:eastAsia="Times New Roman" w:hAnsi="Times New Roman" w:cs="Times New Roman"/>
          <w:color w:val="353535"/>
          <w:sz w:val="24"/>
          <w:szCs w:val="24"/>
        </w:rPr>
      </w:pPr>
      <w:r w:rsidRPr="004B44D7">
        <w:rPr>
          <w:rFonts w:ascii="Times New Roman" w:eastAsia="Times New Roman" w:hAnsi="Times New Roman" w:cs="Times New Roman"/>
          <w:i/>
          <w:iCs/>
          <w:color w:val="353535"/>
          <w:sz w:val="24"/>
          <w:szCs w:val="24"/>
        </w:rPr>
        <w:t xml:space="preserve">Министерство внутренних дел Российской Федерации (Москва, ул. Житная, д. 16; Москва ул. </w:t>
      </w:r>
      <w:proofErr w:type="spellStart"/>
      <w:proofErr w:type="gramStart"/>
      <w:r w:rsidRPr="004B44D7">
        <w:rPr>
          <w:rFonts w:ascii="Times New Roman" w:eastAsia="Times New Roman" w:hAnsi="Times New Roman" w:cs="Times New Roman"/>
          <w:i/>
          <w:iCs/>
          <w:color w:val="353535"/>
          <w:sz w:val="24"/>
          <w:szCs w:val="24"/>
        </w:rPr>
        <w:t>Садовая-Сухаревская</w:t>
      </w:r>
      <w:proofErr w:type="spellEnd"/>
      <w:proofErr w:type="gramEnd"/>
      <w:r w:rsidRPr="004B44D7">
        <w:rPr>
          <w:rFonts w:ascii="Times New Roman" w:eastAsia="Times New Roman" w:hAnsi="Times New Roman" w:cs="Times New Roman"/>
          <w:i/>
          <w:iCs/>
          <w:color w:val="353535"/>
          <w:sz w:val="24"/>
          <w:szCs w:val="24"/>
        </w:rPr>
        <w:t xml:space="preserve">, д.11), </w:t>
      </w:r>
    </w:p>
    <w:p w:rsidR="00535B55" w:rsidRPr="004B44D7" w:rsidRDefault="004B44D7" w:rsidP="004B44D7">
      <w:pPr>
        <w:spacing w:after="0" w:line="240" w:lineRule="auto"/>
        <w:jc w:val="both"/>
        <w:rPr>
          <w:rFonts w:ascii="Times New Roman" w:eastAsia="Times New Roman" w:hAnsi="Times New Roman" w:cs="Times New Roman"/>
          <w:color w:val="353535"/>
          <w:sz w:val="24"/>
          <w:szCs w:val="24"/>
        </w:rPr>
      </w:pPr>
      <w:proofErr w:type="gramStart"/>
      <w:r w:rsidRPr="004B44D7">
        <w:rPr>
          <w:rFonts w:ascii="Times New Roman" w:eastAsia="Times New Roman" w:hAnsi="Times New Roman" w:cs="Times New Roman"/>
          <w:i/>
          <w:iCs/>
          <w:color w:val="353535"/>
          <w:sz w:val="24"/>
          <w:szCs w:val="24"/>
        </w:rPr>
        <w:t>Генеральную прокуратуру Российской Федерации (Москва, ул. Большая Дмитровка, д. 15А.), Федеральную службу безопасности (Москва ул. Кузнецкий мост, д. 22)</w:t>
      </w:r>
      <w:proofErr w:type="gramEnd"/>
    </w:p>
    <w:sectPr w:rsidR="00535B55" w:rsidRPr="004B44D7" w:rsidSect="004B44D7">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4B44D7"/>
    <w:rsid w:val="0009525E"/>
    <w:rsid w:val="004B44D7"/>
    <w:rsid w:val="00535B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B44D7"/>
    <w:pPr>
      <w:spacing w:before="100" w:beforeAutospacing="1" w:after="100" w:afterAutospacing="1" w:line="240" w:lineRule="auto"/>
      <w:outlineLvl w:val="0"/>
    </w:pPr>
    <w:rPr>
      <w:rFonts w:ascii="Times New Roman" w:eastAsia="Times New Roman" w:hAnsi="Times New Roman" w:cs="Times New Roman"/>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B44D7"/>
    <w:rPr>
      <w:rFonts w:ascii="Times New Roman" w:eastAsia="Times New Roman" w:hAnsi="Times New Roman" w:cs="Times New Roman"/>
      <w:kern w:val="36"/>
      <w:sz w:val="48"/>
      <w:szCs w:val="48"/>
    </w:rPr>
  </w:style>
  <w:style w:type="paragraph" w:styleId="a3">
    <w:name w:val="Normal (Web)"/>
    <w:basedOn w:val="a"/>
    <w:uiPriority w:val="99"/>
    <w:semiHidden/>
    <w:unhideWhenUsed/>
    <w:rsid w:val="004B44D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4B44D7"/>
    <w:rPr>
      <w:b/>
      <w:bCs/>
    </w:rPr>
  </w:style>
  <w:style w:type="character" w:styleId="a5">
    <w:name w:val="Emphasis"/>
    <w:basedOn w:val="a0"/>
    <w:uiPriority w:val="20"/>
    <w:qFormat/>
    <w:rsid w:val="004B44D7"/>
    <w:rPr>
      <w:i/>
      <w:iCs/>
    </w:rPr>
  </w:style>
</w:styles>
</file>

<file path=word/webSettings.xml><?xml version="1.0" encoding="utf-8"?>
<w:webSettings xmlns:r="http://schemas.openxmlformats.org/officeDocument/2006/relationships" xmlns:w="http://schemas.openxmlformats.org/wordprocessingml/2006/main">
  <w:divs>
    <w:div w:id="841242572">
      <w:bodyDiv w:val="1"/>
      <w:marLeft w:val="0"/>
      <w:marRight w:val="0"/>
      <w:marTop w:val="0"/>
      <w:marBottom w:val="0"/>
      <w:divBdr>
        <w:top w:val="none" w:sz="0" w:space="0" w:color="auto"/>
        <w:left w:val="none" w:sz="0" w:space="0" w:color="auto"/>
        <w:bottom w:val="none" w:sz="0" w:space="0" w:color="auto"/>
        <w:right w:val="none" w:sz="0" w:space="0" w:color="auto"/>
      </w:divBdr>
      <w:divsChild>
        <w:div w:id="987780433">
          <w:marLeft w:val="0"/>
          <w:marRight w:val="0"/>
          <w:marTop w:val="0"/>
          <w:marBottom w:val="0"/>
          <w:divBdr>
            <w:top w:val="none" w:sz="0" w:space="0" w:color="auto"/>
            <w:left w:val="none" w:sz="0" w:space="0" w:color="auto"/>
            <w:bottom w:val="none" w:sz="0" w:space="0" w:color="auto"/>
            <w:right w:val="none" w:sz="0" w:space="0" w:color="auto"/>
          </w:divBdr>
          <w:divsChild>
            <w:div w:id="1056507612">
              <w:marLeft w:val="0"/>
              <w:marRight w:val="0"/>
              <w:marTop w:val="0"/>
              <w:marBottom w:val="0"/>
              <w:divBdr>
                <w:top w:val="none" w:sz="0" w:space="0" w:color="auto"/>
                <w:left w:val="none" w:sz="0" w:space="0" w:color="auto"/>
                <w:bottom w:val="none" w:sz="0" w:space="0" w:color="auto"/>
                <w:right w:val="none" w:sz="0" w:space="0" w:color="auto"/>
              </w:divBdr>
              <w:divsChild>
                <w:div w:id="363360959">
                  <w:marLeft w:val="0"/>
                  <w:marRight w:val="0"/>
                  <w:marTop w:val="0"/>
                  <w:marBottom w:val="0"/>
                  <w:divBdr>
                    <w:top w:val="none" w:sz="0" w:space="0" w:color="auto"/>
                    <w:left w:val="none" w:sz="0" w:space="0" w:color="auto"/>
                    <w:bottom w:val="none" w:sz="0" w:space="0" w:color="auto"/>
                    <w:right w:val="none" w:sz="0" w:space="0" w:color="auto"/>
                  </w:divBdr>
                  <w:divsChild>
                    <w:div w:id="1725105096">
                      <w:marLeft w:val="0"/>
                      <w:marRight w:val="0"/>
                      <w:marTop w:val="0"/>
                      <w:marBottom w:val="0"/>
                      <w:divBdr>
                        <w:top w:val="none" w:sz="0" w:space="0" w:color="auto"/>
                        <w:left w:val="none" w:sz="0" w:space="0" w:color="auto"/>
                        <w:bottom w:val="none" w:sz="0" w:space="0" w:color="auto"/>
                        <w:right w:val="none" w:sz="0" w:space="0" w:color="auto"/>
                      </w:divBdr>
                      <w:divsChild>
                        <w:div w:id="36248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15118-00EB-4F94-939A-DFD20E99A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443</Words>
  <Characters>2530</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Венера</dc:creator>
  <cp:keywords/>
  <dc:description/>
  <cp:lastModifiedBy>Венера</cp:lastModifiedBy>
  <cp:revision>2</cp:revision>
  <dcterms:created xsi:type="dcterms:W3CDTF">2014-01-27T11:42:00Z</dcterms:created>
  <dcterms:modified xsi:type="dcterms:W3CDTF">2014-01-27T11:54:00Z</dcterms:modified>
</cp:coreProperties>
</file>